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B94" w:rsidRPr="002D2BA7" w:rsidRDefault="00EB5B94" w:rsidP="00EB5B94">
      <w:pPr>
        <w:spacing w:line="360" w:lineRule="auto"/>
        <w:jc w:val="right"/>
        <w:rPr>
          <w:rFonts w:ascii="Arial" w:hAnsi="Arial" w:cs="Arial"/>
          <w:b/>
          <w:u w:val="single"/>
        </w:rPr>
      </w:pPr>
      <w:r w:rsidRPr="002D2BA7">
        <w:rPr>
          <w:rFonts w:ascii="Arial" w:hAnsi="Arial" w:cs="Arial"/>
          <w:b/>
          <w:u w:val="single"/>
        </w:rPr>
        <w:t xml:space="preserve">CASE NO. TBC  </w:t>
      </w:r>
    </w:p>
    <w:p w:rsidR="00EB5B94" w:rsidRPr="002D2BA7" w:rsidRDefault="00EB5B94" w:rsidP="00EB5B94">
      <w:pPr>
        <w:spacing w:line="360" w:lineRule="auto"/>
        <w:rPr>
          <w:rFonts w:ascii="Arial" w:hAnsi="Arial" w:cs="Arial"/>
          <w:b/>
          <w:u w:val="single"/>
        </w:rPr>
      </w:pPr>
      <w:r w:rsidRPr="002D2BA7">
        <w:rPr>
          <w:rFonts w:ascii="Arial" w:hAnsi="Arial" w:cs="Arial"/>
          <w:b/>
          <w:u w:val="single"/>
        </w:rPr>
        <w:t xml:space="preserve">IN THE </w:t>
      </w:r>
      <w:r>
        <w:rPr>
          <w:rFonts w:ascii="Arial" w:hAnsi="Arial" w:cs="Arial"/>
          <w:b/>
          <w:u w:val="single"/>
        </w:rPr>
        <w:t>YORK</w:t>
      </w:r>
      <w:r w:rsidRPr="002D2BA7">
        <w:rPr>
          <w:rFonts w:ascii="Arial" w:hAnsi="Arial" w:cs="Arial"/>
          <w:b/>
          <w:u w:val="single"/>
        </w:rPr>
        <w:t xml:space="preserve"> EMPLOYMENT TRIBUNAL</w:t>
      </w:r>
    </w:p>
    <w:p w:rsidR="00EB5B94" w:rsidRPr="002D2BA7" w:rsidRDefault="00EB5B94" w:rsidP="00EB5B94">
      <w:pPr>
        <w:spacing w:line="360" w:lineRule="auto"/>
        <w:rPr>
          <w:rFonts w:ascii="Arial" w:hAnsi="Arial" w:cs="Arial"/>
          <w:b/>
          <w:u w:val="single"/>
        </w:rPr>
      </w:pPr>
    </w:p>
    <w:p w:rsidR="00EB5B94" w:rsidRPr="002D2BA7" w:rsidRDefault="00EB5B94" w:rsidP="00EB5B94">
      <w:pPr>
        <w:spacing w:line="360" w:lineRule="auto"/>
        <w:rPr>
          <w:rFonts w:ascii="Arial" w:hAnsi="Arial" w:cs="Arial"/>
          <w:b/>
          <w:u w:val="single"/>
        </w:rPr>
      </w:pPr>
    </w:p>
    <w:p w:rsidR="00EB5B94" w:rsidRPr="0068780A" w:rsidRDefault="00EB5B94" w:rsidP="00EB5B94">
      <w:pPr>
        <w:spacing w:line="360" w:lineRule="auto"/>
        <w:rPr>
          <w:rFonts w:ascii="Arial" w:hAnsi="Arial" w:cs="Arial"/>
          <w:b/>
        </w:rPr>
      </w:pPr>
      <w:r w:rsidRPr="0068780A">
        <w:rPr>
          <w:rFonts w:ascii="Arial" w:hAnsi="Arial" w:cs="Arial"/>
          <w:b/>
        </w:rPr>
        <w:t xml:space="preserve">B E T W E </w:t>
      </w:r>
      <w:proofErr w:type="spellStart"/>
      <w:r w:rsidRPr="0068780A">
        <w:rPr>
          <w:rFonts w:ascii="Arial" w:hAnsi="Arial" w:cs="Arial"/>
          <w:b/>
        </w:rPr>
        <w:t>E</w:t>
      </w:r>
      <w:proofErr w:type="spellEnd"/>
      <w:r w:rsidRPr="0068780A">
        <w:rPr>
          <w:rFonts w:ascii="Arial" w:hAnsi="Arial" w:cs="Arial"/>
          <w:b/>
        </w:rPr>
        <w:t xml:space="preserve"> N:</w:t>
      </w:r>
    </w:p>
    <w:p w:rsidR="00EB5B94" w:rsidRPr="0068780A" w:rsidRDefault="00EB5B94" w:rsidP="00EB5B94">
      <w:pPr>
        <w:spacing w:line="360" w:lineRule="auto"/>
        <w:rPr>
          <w:rFonts w:ascii="Arial" w:hAnsi="Arial" w:cs="Arial"/>
          <w:b/>
        </w:rPr>
      </w:pPr>
    </w:p>
    <w:p w:rsidR="00EB5B94" w:rsidRPr="0068780A" w:rsidRDefault="00EB5B94" w:rsidP="00EB5B94">
      <w:pPr>
        <w:spacing w:line="360" w:lineRule="auto"/>
        <w:jc w:val="center"/>
        <w:rPr>
          <w:rFonts w:ascii="Arial" w:hAnsi="Arial" w:cs="Arial"/>
          <w:b/>
          <w:u w:val="single"/>
        </w:rPr>
      </w:pPr>
      <w:r>
        <w:rPr>
          <w:rFonts w:ascii="Arial" w:hAnsi="Arial" w:cs="Arial"/>
          <w:b/>
        </w:rPr>
        <w:t>A FICTITIOUS PERSON</w:t>
      </w:r>
    </w:p>
    <w:p w:rsidR="00EB5B94" w:rsidRPr="002D2BA7" w:rsidRDefault="00EB5B94" w:rsidP="00EB5B94">
      <w:pPr>
        <w:spacing w:line="360" w:lineRule="auto"/>
        <w:jc w:val="right"/>
        <w:rPr>
          <w:rFonts w:ascii="Arial" w:hAnsi="Arial" w:cs="Arial"/>
          <w:b/>
          <w:u w:val="single"/>
        </w:rPr>
      </w:pPr>
      <w:r w:rsidRPr="002D2BA7">
        <w:rPr>
          <w:rFonts w:ascii="Arial" w:hAnsi="Arial" w:cs="Arial"/>
          <w:b/>
          <w:u w:val="single"/>
        </w:rPr>
        <w:t>Claimant</w:t>
      </w:r>
    </w:p>
    <w:p w:rsidR="00EB5B94" w:rsidRPr="002D2BA7" w:rsidRDefault="00EB5B94" w:rsidP="00EB5B94">
      <w:pPr>
        <w:spacing w:line="360" w:lineRule="auto"/>
        <w:jc w:val="center"/>
        <w:rPr>
          <w:rFonts w:ascii="Arial" w:hAnsi="Arial" w:cs="Arial"/>
          <w:b/>
        </w:rPr>
      </w:pPr>
      <w:r w:rsidRPr="002D2BA7">
        <w:rPr>
          <w:rFonts w:ascii="Arial" w:hAnsi="Arial" w:cs="Arial"/>
          <w:b/>
        </w:rPr>
        <w:t>and</w:t>
      </w:r>
    </w:p>
    <w:p w:rsidR="00EB5B94" w:rsidRPr="002D2BA7" w:rsidRDefault="00EB5B94" w:rsidP="00EB5B94">
      <w:pPr>
        <w:spacing w:line="360" w:lineRule="auto"/>
        <w:jc w:val="center"/>
        <w:rPr>
          <w:rFonts w:ascii="Arial" w:hAnsi="Arial" w:cs="Arial"/>
          <w:b/>
        </w:rPr>
      </w:pPr>
    </w:p>
    <w:p w:rsidR="00EB5B94" w:rsidRPr="002D2BA7" w:rsidRDefault="00EB5B94" w:rsidP="00EB5B94">
      <w:pPr>
        <w:spacing w:line="360" w:lineRule="auto"/>
        <w:jc w:val="center"/>
        <w:rPr>
          <w:rFonts w:ascii="Arial" w:hAnsi="Arial" w:cs="Arial"/>
          <w:b/>
          <w:u w:val="single"/>
        </w:rPr>
      </w:pPr>
      <w:r>
        <w:rPr>
          <w:rFonts w:ascii="Arial" w:hAnsi="Arial" w:cs="Arial"/>
          <w:b/>
        </w:rPr>
        <w:t>A MASSIVE COMPANY</w:t>
      </w:r>
    </w:p>
    <w:p w:rsidR="00EB5B94" w:rsidRPr="002D2BA7" w:rsidRDefault="00EB5B94" w:rsidP="00EB5B94">
      <w:pPr>
        <w:spacing w:line="360" w:lineRule="auto"/>
        <w:ind w:left="720" w:hanging="720"/>
        <w:jc w:val="right"/>
        <w:rPr>
          <w:rFonts w:ascii="Arial" w:hAnsi="Arial" w:cs="Arial"/>
          <w:b/>
          <w:u w:val="single"/>
        </w:rPr>
      </w:pPr>
      <w:r w:rsidRPr="002D2BA7">
        <w:rPr>
          <w:rFonts w:ascii="Arial" w:hAnsi="Arial" w:cs="Arial"/>
          <w:b/>
          <w:u w:val="single"/>
        </w:rPr>
        <w:t>Respondent</w:t>
      </w:r>
    </w:p>
    <w:p w:rsidR="00EB5B94" w:rsidRPr="002D2BA7" w:rsidRDefault="00EB5B94" w:rsidP="00EB5B94">
      <w:pPr>
        <w:spacing w:line="360" w:lineRule="auto"/>
        <w:ind w:left="720" w:hanging="720"/>
        <w:jc w:val="center"/>
        <w:rPr>
          <w:rFonts w:ascii="Arial" w:hAnsi="Arial" w:cs="Arial"/>
          <w:b/>
          <w:u w:val="single"/>
        </w:rPr>
      </w:pPr>
    </w:p>
    <w:p w:rsidR="00EB5B94" w:rsidRPr="002D2BA7" w:rsidRDefault="00EB5B94" w:rsidP="00EB5B94">
      <w:pPr>
        <w:spacing w:line="360" w:lineRule="auto"/>
        <w:ind w:left="720" w:hanging="720"/>
        <w:rPr>
          <w:rFonts w:ascii="Arial" w:hAnsi="Arial" w:cs="Arial"/>
          <w:b/>
        </w:rPr>
      </w:pPr>
      <w:r w:rsidRPr="002D2BA7">
        <w:rPr>
          <w:rFonts w:ascii="Arial" w:hAnsi="Arial" w:cs="Arial"/>
          <w:b/>
          <w:u w:val="single"/>
        </w:rPr>
        <w:t>___________________________________________________________________</w:t>
      </w:r>
    </w:p>
    <w:p w:rsidR="00EB5B94" w:rsidRDefault="00EB5B94" w:rsidP="00EB5B94">
      <w:pPr>
        <w:spacing w:line="360" w:lineRule="auto"/>
        <w:ind w:left="720" w:hanging="720"/>
        <w:jc w:val="center"/>
        <w:rPr>
          <w:rFonts w:ascii="Arial" w:hAnsi="Arial" w:cs="Arial"/>
          <w:b/>
        </w:rPr>
      </w:pPr>
    </w:p>
    <w:p w:rsidR="00EB5B94" w:rsidRPr="002D2BA7" w:rsidRDefault="00EB5B94" w:rsidP="00EB5B94">
      <w:pPr>
        <w:spacing w:line="360" w:lineRule="auto"/>
        <w:ind w:left="720" w:hanging="720"/>
        <w:jc w:val="center"/>
        <w:rPr>
          <w:rFonts w:ascii="Arial" w:hAnsi="Arial" w:cs="Arial"/>
          <w:b/>
          <w:u w:val="single"/>
        </w:rPr>
      </w:pPr>
      <w:r w:rsidRPr="002D2BA7">
        <w:rPr>
          <w:rFonts w:ascii="Arial" w:hAnsi="Arial" w:cs="Arial"/>
          <w:b/>
        </w:rPr>
        <w:t>GROUNDS OF CLAIM</w:t>
      </w:r>
    </w:p>
    <w:p w:rsidR="00EB5B94" w:rsidRPr="002D2BA7" w:rsidRDefault="00EB5B94" w:rsidP="00EB5B94">
      <w:pPr>
        <w:spacing w:line="360" w:lineRule="auto"/>
        <w:ind w:left="720" w:hanging="720"/>
        <w:jc w:val="center"/>
        <w:rPr>
          <w:rFonts w:ascii="Arial" w:hAnsi="Arial" w:cs="Arial"/>
          <w:b/>
          <w:u w:val="single"/>
        </w:rPr>
      </w:pPr>
      <w:r w:rsidRPr="002D2BA7">
        <w:rPr>
          <w:rFonts w:ascii="Arial" w:hAnsi="Arial" w:cs="Arial"/>
          <w:b/>
          <w:u w:val="single"/>
        </w:rPr>
        <w:t>___________________________________________________________________</w:t>
      </w:r>
    </w:p>
    <w:p w:rsidR="00EB5B94" w:rsidRPr="002D2BA7" w:rsidRDefault="00EB5B94" w:rsidP="00EB5B94">
      <w:pPr>
        <w:rPr>
          <w:rFonts w:ascii="Arial" w:hAnsi="Arial" w:cs="Arial"/>
          <w:szCs w:val="22"/>
        </w:rPr>
      </w:pPr>
    </w:p>
    <w:p w:rsidR="00EB5B94" w:rsidRPr="002D2BA7" w:rsidRDefault="00EB5B94" w:rsidP="00EB5B94">
      <w:pPr>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Pr>
          <w:rFonts w:ascii="Arial" w:hAnsi="Arial" w:cs="Arial"/>
          <w:noProof/>
        </w:rPr>
        <mc:AlternateContent>
          <mc:Choice Requires="wps">
            <w:drawing>
              <wp:anchor distT="0" distB="0" distL="114300" distR="114300" simplePos="0" relativeHeight="251659264" behindDoc="0" locked="1" layoutInCell="1" allowOverlap="1" wp14:anchorId="0728A934" wp14:editId="3DEFF08E">
                <wp:simplePos x="0" y="0"/>
                <wp:positionH relativeFrom="column">
                  <wp:posOffset>-668655</wp:posOffset>
                </wp:positionH>
                <wp:positionV relativeFrom="page">
                  <wp:posOffset>9894570</wp:posOffset>
                </wp:positionV>
                <wp:extent cx="6600825" cy="46355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B94" w:rsidRPr="00212F6C" w:rsidRDefault="00EB5B94" w:rsidP="00EB5B94">
                            <w:pPr>
                              <w:autoSpaceDE w:val="0"/>
                              <w:autoSpaceDN w:val="0"/>
                              <w:adjustRightInd w:val="0"/>
                              <w:rPr>
                                <w:rFonts w:cstheme="minorHAnsi"/>
                                <w:color w:val="808080" w:themeColor="background1" w:themeShade="8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8A934" id="_x0000_t202" coordsize="21600,21600" o:spt="202" path="m,l,21600r21600,l21600,xe">
                <v:stroke joinstyle="miter"/>
                <v:path gradientshapeok="t" o:connecttype="rect"/>
              </v:shapetype>
              <v:shape id="Text Box 4" o:spid="_x0000_s1026" type="#_x0000_t202" style="position:absolute;left:0;text-align:left;margin-left:-52.65pt;margin-top:779.1pt;width:519.7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cThQIAAA8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" stroked="f">
                <v:textbox>
                  <w:txbxContent>
                    <w:p w:rsidR="00EB5B94" w:rsidRPr="00212F6C" w:rsidRDefault="00EB5B94" w:rsidP="00EB5B94">
                      <w:pPr>
                        <w:autoSpaceDE w:val="0"/>
                        <w:autoSpaceDN w:val="0"/>
                        <w:adjustRightInd w:val="0"/>
                        <w:rPr>
                          <w:rFonts w:cstheme="minorHAnsi"/>
                          <w:color w:val="808080" w:themeColor="background1" w:themeShade="80"/>
                          <w:sz w:val="12"/>
                          <w:szCs w:val="12"/>
                        </w:rPr>
                      </w:pPr>
                    </w:p>
                  </w:txbxContent>
                </v:textbox>
                <w10:wrap anchory="page"/>
                <w10:anchorlock/>
              </v:shape>
            </w:pict>
          </mc:Fallback>
        </mc:AlternateContent>
      </w:r>
      <w:r>
        <w:rPr>
          <w:rFonts w:ascii="Arial" w:hAnsi="Arial" w:cs="Arial"/>
          <w:szCs w:val="22"/>
        </w:rPr>
        <w:t>The Claimant commenced her</w:t>
      </w:r>
      <w:r w:rsidRPr="002D2BA7">
        <w:rPr>
          <w:rFonts w:ascii="Arial" w:hAnsi="Arial" w:cs="Arial"/>
          <w:szCs w:val="22"/>
        </w:rPr>
        <w:t xml:space="preserve"> employment with the Respondent at their </w:t>
      </w:r>
      <w:r>
        <w:rPr>
          <w:rFonts w:ascii="Arial" w:hAnsi="Arial" w:cs="Arial"/>
          <w:szCs w:val="22"/>
        </w:rPr>
        <w:t>Otley</w:t>
      </w:r>
      <w:r w:rsidRPr="002D2BA7">
        <w:rPr>
          <w:rFonts w:ascii="Arial" w:hAnsi="Arial" w:cs="Arial"/>
          <w:szCs w:val="22"/>
        </w:rPr>
        <w:t xml:space="preserve"> store (the “Store”) </w:t>
      </w:r>
      <w:r>
        <w:rPr>
          <w:rFonts w:ascii="Arial" w:hAnsi="Arial" w:cs="Arial"/>
          <w:szCs w:val="22"/>
        </w:rPr>
        <w:t xml:space="preserve">on Otley Road, Entirely </w:t>
      </w:r>
      <w:proofErr w:type="spellStart"/>
      <w:r>
        <w:rPr>
          <w:rFonts w:ascii="Arial" w:hAnsi="Arial" w:cs="Arial"/>
          <w:szCs w:val="22"/>
        </w:rPr>
        <w:t>MadeUpVille</w:t>
      </w:r>
      <w:proofErr w:type="spellEnd"/>
      <w:r>
        <w:rPr>
          <w:rFonts w:ascii="Arial" w:hAnsi="Arial" w:cs="Arial"/>
          <w:szCs w:val="22"/>
        </w:rPr>
        <w:t xml:space="preserve">, HG1 1LX </w:t>
      </w:r>
      <w:r w:rsidRPr="002D2BA7">
        <w:rPr>
          <w:rFonts w:ascii="Arial" w:hAnsi="Arial" w:cs="Arial"/>
          <w:szCs w:val="22"/>
        </w:rPr>
        <w:t xml:space="preserve">in </w:t>
      </w:r>
      <w:r>
        <w:rPr>
          <w:rFonts w:ascii="Arial" w:hAnsi="Arial" w:cs="Arial"/>
          <w:szCs w:val="22"/>
        </w:rPr>
        <w:t>April</w:t>
      </w:r>
      <w:r w:rsidRPr="002D2BA7">
        <w:rPr>
          <w:rFonts w:ascii="Arial" w:hAnsi="Arial" w:cs="Arial"/>
          <w:szCs w:val="22"/>
        </w:rPr>
        <w:t xml:space="preserve"> </w:t>
      </w:r>
      <w:r>
        <w:rPr>
          <w:rFonts w:ascii="Arial" w:hAnsi="Arial" w:cs="Arial"/>
          <w:szCs w:val="22"/>
        </w:rPr>
        <w:t>2011</w:t>
      </w:r>
      <w:r w:rsidRPr="002D2BA7">
        <w:rPr>
          <w:rFonts w:ascii="Arial" w:hAnsi="Arial" w:cs="Arial"/>
          <w:szCs w:val="22"/>
        </w:rPr>
        <w:t>. The Claimant resigned from h</w:t>
      </w:r>
      <w:r>
        <w:rPr>
          <w:rFonts w:ascii="Arial" w:hAnsi="Arial" w:cs="Arial"/>
          <w:szCs w:val="22"/>
        </w:rPr>
        <w:t>er employment on 11 November 2013, and worked her</w:t>
      </w:r>
      <w:r w:rsidRPr="002D2BA7">
        <w:rPr>
          <w:rFonts w:ascii="Arial" w:hAnsi="Arial" w:cs="Arial"/>
          <w:szCs w:val="22"/>
        </w:rPr>
        <w:t xml:space="preserve"> notice</w:t>
      </w:r>
      <w:r>
        <w:rPr>
          <w:rFonts w:ascii="Arial" w:hAnsi="Arial" w:cs="Arial"/>
          <w:szCs w:val="22"/>
        </w:rPr>
        <w:t xml:space="preserve"> period</w:t>
      </w:r>
      <w:r w:rsidRPr="002D2BA7">
        <w:rPr>
          <w:rFonts w:ascii="Arial" w:hAnsi="Arial" w:cs="Arial"/>
          <w:szCs w:val="22"/>
        </w:rPr>
        <w:t xml:space="preserve">. The Claimant’s last day of employment was </w:t>
      </w:r>
      <w:r>
        <w:rPr>
          <w:rFonts w:ascii="Arial" w:hAnsi="Arial" w:cs="Arial"/>
          <w:szCs w:val="22"/>
        </w:rPr>
        <w:t>11 December 2013</w:t>
      </w:r>
      <w:r w:rsidRPr="002D2BA7">
        <w:rPr>
          <w:rFonts w:ascii="Arial" w:hAnsi="Arial" w:cs="Arial"/>
          <w:szCs w:val="22"/>
        </w:rPr>
        <w:t>.</w:t>
      </w:r>
    </w:p>
    <w:p w:rsidR="00EB5B94" w:rsidRPr="002D2BA7" w:rsidRDefault="00EB5B94" w:rsidP="00EB5B94">
      <w:pPr>
        <w:pStyle w:val="ListParagraph"/>
        <w:tabs>
          <w:tab w:val="left" w:pos="1956"/>
        </w:tabs>
        <w:spacing w:line="360" w:lineRule="auto"/>
        <w:jc w:val="both"/>
        <w:rPr>
          <w:rFonts w:ascii="Arial" w:hAnsi="Arial" w:cs="Arial"/>
          <w:szCs w:val="22"/>
        </w:rPr>
      </w:pPr>
      <w:r>
        <w:rPr>
          <w:rFonts w:ascii="Arial" w:hAnsi="Arial" w:cs="Arial"/>
          <w:szCs w:val="22"/>
        </w:rPr>
        <w:tab/>
      </w:r>
    </w:p>
    <w:p w:rsidR="00EB5B94" w:rsidRPr="002D2BA7" w:rsidRDefault="00EB5B94" w:rsidP="00EB5B94">
      <w:pPr>
        <w:pStyle w:val="ListParagraph"/>
        <w:numPr>
          <w:ilvl w:val="0"/>
          <w:numId w:val="1"/>
        </w:numPr>
        <w:spacing w:line="360" w:lineRule="auto"/>
        <w:jc w:val="both"/>
        <w:rPr>
          <w:rFonts w:ascii="Arial" w:hAnsi="Arial" w:cs="Arial"/>
          <w:szCs w:val="22"/>
        </w:rPr>
      </w:pPr>
      <w:r>
        <w:rPr>
          <w:rFonts w:ascii="Arial" w:hAnsi="Arial" w:cs="Arial"/>
          <w:szCs w:val="22"/>
        </w:rPr>
        <w:t>The Respondent operates over 2,000 stores across the United Kingdom, employing approximately (a large number) of</w:t>
      </w:r>
      <w:r w:rsidRPr="002D2BA7">
        <w:rPr>
          <w:rFonts w:ascii="Arial" w:hAnsi="Arial" w:cs="Arial"/>
          <w:szCs w:val="22"/>
        </w:rPr>
        <w:t xml:space="preserve"> staff. The Respondent employs approx</w:t>
      </w:r>
      <w:r>
        <w:rPr>
          <w:rFonts w:ascii="Arial" w:hAnsi="Arial" w:cs="Arial"/>
          <w:szCs w:val="22"/>
        </w:rPr>
        <w:t>imately 100 staff at the Store.</w:t>
      </w:r>
    </w:p>
    <w:p w:rsidR="00EB5B94" w:rsidRPr="002D2BA7" w:rsidRDefault="00EB5B94" w:rsidP="00EB5B94">
      <w:pPr>
        <w:spacing w:line="360" w:lineRule="auto"/>
        <w:jc w:val="bot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 xml:space="preserve">The Claimant was employed as a Deputy Manager at the Store. The Claimant’s job role included managing staff on the shop floor and organising </w:t>
      </w:r>
      <w:r>
        <w:rPr>
          <w:rFonts w:ascii="Arial" w:hAnsi="Arial" w:cs="Arial"/>
          <w:szCs w:val="22"/>
        </w:rPr>
        <w:t xml:space="preserve">the </w:t>
      </w:r>
      <w:r w:rsidRPr="002D2BA7">
        <w:rPr>
          <w:rFonts w:ascii="Arial" w:hAnsi="Arial" w:cs="Arial"/>
          <w:szCs w:val="22"/>
        </w:rPr>
        <w:t>restocking of shelves</w:t>
      </w:r>
      <w:r>
        <w:rPr>
          <w:rFonts w:ascii="Arial" w:hAnsi="Arial" w:cs="Arial"/>
          <w:szCs w:val="22"/>
        </w:rPr>
        <w:t>.</w:t>
      </w:r>
    </w:p>
    <w:p w:rsidR="00EB5B94" w:rsidRPr="002D2BA7" w:rsidRDefault="00EB5B94" w:rsidP="00EB5B94">
      <w:pPr>
        <w:jc w:val="both"/>
        <w:rPr>
          <w:rFonts w:ascii="Arial" w:hAnsi="Arial" w:cs="Arial"/>
          <w:color w:val="000000"/>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color w:val="000000"/>
          <w:szCs w:val="22"/>
        </w:rPr>
        <w:t>In</w:t>
      </w:r>
      <w:r>
        <w:rPr>
          <w:rFonts w:ascii="Arial" w:hAnsi="Arial" w:cs="Arial"/>
          <w:color w:val="000000"/>
          <w:szCs w:val="22"/>
        </w:rPr>
        <w:t xml:space="preserve"> June 2013</w:t>
      </w:r>
      <w:r w:rsidRPr="002D2BA7">
        <w:rPr>
          <w:rFonts w:ascii="Arial" w:hAnsi="Arial" w:cs="Arial"/>
          <w:color w:val="000000"/>
          <w:szCs w:val="22"/>
        </w:rPr>
        <w:t xml:space="preserve"> the Resp</w:t>
      </w:r>
      <w:r>
        <w:rPr>
          <w:rFonts w:ascii="Arial" w:hAnsi="Arial" w:cs="Arial"/>
          <w:color w:val="000000"/>
          <w:szCs w:val="22"/>
        </w:rPr>
        <w:t xml:space="preserve">ondent dismissed two </w:t>
      </w:r>
      <w:r w:rsidRPr="002D2BA7">
        <w:rPr>
          <w:rFonts w:ascii="Arial" w:hAnsi="Arial" w:cs="Arial"/>
          <w:color w:val="000000"/>
          <w:szCs w:val="22"/>
        </w:rPr>
        <w:t>managers for</w:t>
      </w:r>
      <w:r>
        <w:rPr>
          <w:rFonts w:ascii="Arial" w:hAnsi="Arial" w:cs="Arial"/>
          <w:color w:val="000000"/>
          <w:szCs w:val="22"/>
        </w:rPr>
        <w:t xml:space="preserve"> assaulting each other at work</w:t>
      </w:r>
      <w:r w:rsidRPr="002D2BA7">
        <w:rPr>
          <w:rFonts w:ascii="Arial" w:hAnsi="Arial" w:cs="Arial"/>
          <w:color w:val="000000"/>
          <w:szCs w:val="22"/>
        </w:rPr>
        <w:t xml:space="preserve">. </w:t>
      </w:r>
      <w:r>
        <w:rPr>
          <w:rFonts w:ascii="Arial" w:hAnsi="Arial" w:cs="Arial"/>
          <w:szCs w:val="22"/>
        </w:rPr>
        <w:t>Before the dismissals in</w:t>
      </w:r>
      <w:r w:rsidRPr="002D2BA7">
        <w:rPr>
          <w:rFonts w:ascii="Arial" w:hAnsi="Arial" w:cs="Arial"/>
          <w:szCs w:val="22"/>
        </w:rPr>
        <w:t xml:space="preserve"> </w:t>
      </w:r>
      <w:r>
        <w:rPr>
          <w:rFonts w:ascii="Arial" w:hAnsi="Arial" w:cs="Arial"/>
          <w:szCs w:val="22"/>
        </w:rPr>
        <w:t>June 2013</w:t>
      </w:r>
      <w:r w:rsidRPr="002D2BA7">
        <w:rPr>
          <w:rFonts w:ascii="Arial" w:hAnsi="Arial" w:cs="Arial"/>
          <w:szCs w:val="22"/>
        </w:rPr>
        <w:t xml:space="preserve">, the Claimant </w:t>
      </w:r>
      <w:r w:rsidR="00C60021">
        <w:rPr>
          <w:rFonts w:ascii="Arial" w:hAnsi="Arial" w:cs="Arial"/>
          <w:szCs w:val="22"/>
        </w:rPr>
        <w:t>was already working</w:t>
      </w:r>
      <w:r>
        <w:rPr>
          <w:rFonts w:ascii="Arial" w:hAnsi="Arial" w:cs="Arial"/>
          <w:szCs w:val="22"/>
        </w:rPr>
        <w:t xml:space="preserve"> 44</w:t>
      </w:r>
      <w:r w:rsidRPr="002D2BA7">
        <w:rPr>
          <w:rFonts w:ascii="Arial" w:hAnsi="Arial" w:cs="Arial"/>
          <w:szCs w:val="22"/>
        </w:rPr>
        <w:t>-45 hours per week.</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Pr>
          <w:rFonts w:ascii="Arial" w:hAnsi="Arial" w:cs="Arial"/>
          <w:szCs w:val="22"/>
        </w:rPr>
        <w:lastRenderedPageBreak/>
        <w:t>To the best of her</w:t>
      </w:r>
      <w:r w:rsidRPr="002D2BA7">
        <w:rPr>
          <w:rFonts w:ascii="Arial" w:hAnsi="Arial" w:cs="Arial"/>
          <w:szCs w:val="22"/>
        </w:rPr>
        <w:t xml:space="preserve"> knowledge</w:t>
      </w:r>
      <w:r>
        <w:rPr>
          <w:rFonts w:ascii="Arial" w:hAnsi="Arial" w:cs="Arial"/>
          <w:szCs w:val="22"/>
        </w:rPr>
        <w:t>,</w:t>
      </w:r>
      <w:r w:rsidRPr="002D2BA7">
        <w:rPr>
          <w:rFonts w:ascii="Arial" w:hAnsi="Arial" w:cs="Arial"/>
          <w:szCs w:val="22"/>
        </w:rPr>
        <w:t xml:space="preserve"> the Claimant did not opt out of the Working Time Regulations 1998.</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 xml:space="preserve">The Claimant was required to use a card to swipe in at the beginning and end of each shift. The Claimant expects that disclosure will be provided by the Respondent, in due course, in respect of the Claimant’s working hours, as evidenced by </w:t>
      </w:r>
      <w:r>
        <w:rPr>
          <w:rFonts w:ascii="Arial" w:hAnsi="Arial" w:cs="Arial"/>
          <w:szCs w:val="22"/>
        </w:rPr>
        <w:t xml:space="preserve">her </w:t>
      </w:r>
      <w:r w:rsidRPr="002D2BA7">
        <w:rPr>
          <w:rFonts w:ascii="Arial" w:hAnsi="Arial" w:cs="Arial"/>
          <w:szCs w:val="22"/>
        </w:rPr>
        <w:t>time sheets.</w:t>
      </w:r>
    </w:p>
    <w:p w:rsidR="00EB5B94" w:rsidRPr="002D2BA7" w:rsidRDefault="00EB5B94" w:rsidP="00EB5B94">
      <w:pPr>
        <w:pStyle w:val="ListParagraph"/>
        <w:jc w:val="both"/>
        <w:rPr>
          <w:rFonts w:ascii="Arial" w:hAnsi="Arial" w:cs="Arial"/>
          <w:color w:val="000000"/>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Pr>
          <w:rFonts w:ascii="Arial" w:hAnsi="Arial" w:cs="Arial"/>
          <w:color w:val="000000"/>
          <w:szCs w:val="22"/>
        </w:rPr>
        <w:t>After June 2013,</w:t>
      </w:r>
      <w:r w:rsidRPr="002D2BA7">
        <w:rPr>
          <w:rFonts w:ascii="Arial" w:hAnsi="Arial" w:cs="Arial"/>
          <w:color w:val="000000"/>
          <w:szCs w:val="22"/>
        </w:rPr>
        <w:t xml:space="preserve"> the Claimant’s responsibilities and workload increased substantially </w:t>
      </w:r>
      <w:proofErr w:type="gramStart"/>
      <w:r w:rsidRPr="002D2BA7">
        <w:rPr>
          <w:rFonts w:ascii="Arial" w:hAnsi="Arial" w:cs="Arial"/>
          <w:color w:val="000000"/>
          <w:szCs w:val="22"/>
        </w:rPr>
        <w:t>as a result of</w:t>
      </w:r>
      <w:proofErr w:type="gramEnd"/>
      <w:r w:rsidRPr="002D2BA7">
        <w:rPr>
          <w:rFonts w:ascii="Arial" w:hAnsi="Arial" w:cs="Arial"/>
          <w:color w:val="000000"/>
          <w:szCs w:val="22"/>
        </w:rPr>
        <w:t xml:space="preserve"> the dismissals.</w:t>
      </w:r>
    </w:p>
    <w:p w:rsidR="00EB5B94" w:rsidRPr="002D2BA7" w:rsidRDefault="00EB5B94" w:rsidP="00EB5B94">
      <w:pPr>
        <w:pStyle w:val="ListParagraph"/>
        <w:spacing w:line="360" w:lineRule="auto"/>
        <w:jc w:val="both"/>
        <w:rPr>
          <w:rFonts w:ascii="Arial" w:hAnsi="Arial" w:cs="Arial"/>
          <w:color w:val="000000"/>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Pr>
          <w:rFonts w:ascii="Arial" w:hAnsi="Arial" w:cs="Arial"/>
          <w:color w:val="000000"/>
          <w:szCs w:val="22"/>
        </w:rPr>
        <w:t>From July 2013</w:t>
      </w:r>
      <w:r w:rsidRPr="002D2BA7">
        <w:rPr>
          <w:rFonts w:ascii="Arial" w:hAnsi="Arial" w:cs="Arial"/>
          <w:color w:val="000000"/>
          <w:szCs w:val="22"/>
        </w:rPr>
        <w:t xml:space="preserve"> the Claimant frequently complained to</w:t>
      </w:r>
      <w:r>
        <w:rPr>
          <w:rFonts w:ascii="Arial" w:hAnsi="Arial" w:cs="Arial"/>
          <w:color w:val="000000"/>
          <w:szCs w:val="22"/>
        </w:rPr>
        <w:t xml:space="preserve"> Donald Trump</w:t>
      </w:r>
      <w:r w:rsidRPr="002D2BA7">
        <w:rPr>
          <w:rFonts w:ascii="Arial" w:hAnsi="Arial" w:cs="Arial"/>
          <w:color w:val="000000"/>
          <w:szCs w:val="22"/>
        </w:rPr>
        <w:t xml:space="preserve"> (General Manager),</w:t>
      </w:r>
      <w:r>
        <w:rPr>
          <w:rFonts w:ascii="Arial" w:hAnsi="Arial" w:cs="Arial"/>
          <w:color w:val="000000"/>
          <w:szCs w:val="22"/>
        </w:rPr>
        <w:t xml:space="preserve"> Tony Blair</w:t>
      </w:r>
      <w:r w:rsidRPr="002D2BA7">
        <w:rPr>
          <w:rFonts w:ascii="Arial" w:hAnsi="Arial" w:cs="Arial"/>
          <w:color w:val="000000"/>
          <w:szCs w:val="22"/>
        </w:rPr>
        <w:t xml:space="preserve"> (Assistant General Manager) and </w:t>
      </w:r>
      <w:r>
        <w:rPr>
          <w:rFonts w:ascii="Arial" w:hAnsi="Arial" w:cs="Arial"/>
          <w:color w:val="000000"/>
          <w:szCs w:val="22"/>
        </w:rPr>
        <w:t>Teresa May</w:t>
      </w:r>
      <w:r w:rsidRPr="002D2BA7">
        <w:rPr>
          <w:rFonts w:ascii="Arial" w:hAnsi="Arial" w:cs="Arial"/>
          <w:color w:val="000000"/>
          <w:szCs w:val="22"/>
        </w:rPr>
        <w:t xml:space="preserve"> (Deputy General Manager) that there were too few staff working nights</w:t>
      </w:r>
      <w:r>
        <w:rPr>
          <w:rFonts w:ascii="Arial" w:hAnsi="Arial" w:cs="Arial"/>
          <w:color w:val="000000"/>
          <w:szCs w:val="22"/>
        </w:rPr>
        <w:t xml:space="preserve">. </w:t>
      </w:r>
      <w:r w:rsidRPr="002D2BA7">
        <w:rPr>
          <w:rFonts w:ascii="Arial" w:hAnsi="Arial" w:cs="Arial"/>
          <w:color w:val="000000"/>
          <w:szCs w:val="22"/>
        </w:rPr>
        <w:t>The Claimant complained a</w:t>
      </w:r>
      <w:r>
        <w:rPr>
          <w:rFonts w:ascii="Arial" w:hAnsi="Arial" w:cs="Arial"/>
          <w:color w:val="000000"/>
          <w:szCs w:val="22"/>
        </w:rPr>
        <w:t>t least twice per week until her</w:t>
      </w:r>
      <w:r w:rsidRPr="002D2BA7">
        <w:rPr>
          <w:rFonts w:ascii="Arial" w:hAnsi="Arial" w:cs="Arial"/>
          <w:color w:val="000000"/>
          <w:szCs w:val="22"/>
        </w:rPr>
        <w:t xml:space="preserve"> effective date of termination.</w:t>
      </w:r>
    </w:p>
    <w:p w:rsidR="00EB5B94" w:rsidRPr="002D2BA7" w:rsidRDefault="00EB5B94" w:rsidP="00EB5B94">
      <w:pPr>
        <w:pStyle w:val="ListParagraph"/>
        <w:spacing w:line="360" w:lineRule="auto"/>
        <w:jc w:val="bot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 xml:space="preserve">As the Claimant’s oral grievances were not being actioned the Claimant decided to write to the Respondent’s Head Office to raise a formal grievance. The letter was dated </w:t>
      </w:r>
      <w:r>
        <w:rPr>
          <w:rFonts w:ascii="Arial" w:hAnsi="Arial" w:cs="Arial"/>
          <w:szCs w:val="22"/>
        </w:rPr>
        <w:t>2 November 2013</w:t>
      </w:r>
      <w:r w:rsidRPr="002D2BA7">
        <w:rPr>
          <w:rFonts w:ascii="Arial" w:hAnsi="Arial" w:cs="Arial"/>
          <w:szCs w:val="22"/>
        </w:rPr>
        <w:t>. In the letter</w:t>
      </w:r>
      <w:r>
        <w:rPr>
          <w:rFonts w:ascii="Arial" w:hAnsi="Arial" w:cs="Arial"/>
          <w:szCs w:val="22"/>
        </w:rPr>
        <w:t>,</w:t>
      </w:r>
      <w:r w:rsidRPr="002D2BA7">
        <w:rPr>
          <w:rFonts w:ascii="Arial" w:hAnsi="Arial" w:cs="Arial"/>
          <w:szCs w:val="22"/>
        </w:rPr>
        <w:t xml:space="preserve"> the Claimant complained about </w:t>
      </w:r>
      <w:r>
        <w:rPr>
          <w:rFonts w:ascii="Arial" w:hAnsi="Arial" w:cs="Arial"/>
          <w:szCs w:val="22"/>
        </w:rPr>
        <w:t>her</w:t>
      </w:r>
      <w:r w:rsidRPr="002D2BA7">
        <w:rPr>
          <w:rFonts w:ascii="Arial" w:hAnsi="Arial" w:cs="Arial"/>
          <w:szCs w:val="22"/>
        </w:rPr>
        <w:t xml:space="preserve"> long working hours. In addition, the Claimant complained that too few staff were on duty at night, stating that this was putting enormous pressure </w:t>
      </w:r>
      <w:r>
        <w:rPr>
          <w:rFonts w:ascii="Arial" w:hAnsi="Arial" w:cs="Arial"/>
          <w:szCs w:val="22"/>
        </w:rPr>
        <w:t>on her</w:t>
      </w:r>
      <w:r w:rsidRPr="002D2BA7">
        <w:rPr>
          <w:rFonts w:ascii="Arial" w:hAnsi="Arial" w:cs="Arial"/>
          <w:szCs w:val="22"/>
        </w:rPr>
        <w:t>. The Claimant stated that, “</w:t>
      </w:r>
      <w:r>
        <w:rPr>
          <w:rFonts w:ascii="Arial" w:hAnsi="Arial" w:cs="Arial"/>
          <w:i/>
          <w:szCs w:val="22"/>
        </w:rPr>
        <w:t>I’m currently having to work 12</w:t>
      </w:r>
      <w:r w:rsidRPr="002D2BA7">
        <w:rPr>
          <w:rFonts w:ascii="Arial" w:hAnsi="Arial" w:cs="Arial"/>
          <w:i/>
          <w:szCs w:val="22"/>
        </w:rPr>
        <w:t xml:space="preserve"> hours per night with little help or breaks.... Even on Sundays I haven’t received the extra pay as </w:t>
      </w:r>
      <w:r>
        <w:rPr>
          <w:rFonts w:ascii="Arial" w:hAnsi="Arial" w:cs="Arial"/>
          <w:i/>
          <w:szCs w:val="22"/>
        </w:rPr>
        <w:t xml:space="preserve">was </w:t>
      </w:r>
      <w:r w:rsidRPr="002D2BA7">
        <w:rPr>
          <w:rFonts w:ascii="Arial" w:hAnsi="Arial" w:cs="Arial"/>
          <w:i/>
          <w:szCs w:val="22"/>
        </w:rPr>
        <w:t>quoted in my contract</w:t>
      </w:r>
      <w:proofErr w:type="gramStart"/>
      <w:r w:rsidRPr="002D2BA7">
        <w:rPr>
          <w:rFonts w:ascii="Arial" w:hAnsi="Arial" w:cs="Arial"/>
          <w:i/>
          <w:szCs w:val="22"/>
        </w:rPr>
        <w:t>....The</w:t>
      </w:r>
      <w:proofErr w:type="gramEnd"/>
      <w:r>
        <w:rPr>
          <w:rFonts w:ascii="Arial" w:hAnsi="Arial" w:cs="Arial"/>
          <w:i/>
          <w:szCs w:val="22"/>
        </w:rPr>
        <w:t xml:space="preserve"> situation has now become so enormous</w:t>
      </w:r>
      <w:r w:rsidRPr="002D2BA7">
        <w:rPr>
          <w:rFonts w:ascii="Arial" w:hAnsi="Arial" w:cs="Arial"/>
          <w:i/>
          <w:szCs w:val="22"/>
        </w:rPr>
        <w:t xml:space="preserve"> that I can’t continue like this anymore as I’m working so much that the only thing I can d</w:t>
      </w:r>
      <w:r>
        <w:rPr>
          <w:rFonts w:ascii="Arial" w:hAnsi="Arial" w:cs="Arial"/>
          <w:i/>
          <w:szCs w:val="22"/>
        </w:rPr>
        <w:t xml:space="preserve">o when I’m not at work is sleep. </w:t>
      </w:r>
      <w:r w:rsidRPr="002D2BA7">
        <w:rPr>
          <w:rFonts w:ascii="Arial" w:hAnsi="Arial" w:cs="Arial"/>
          <w:i/>
          <w:szCs w:val="22"/>
        </w:rPr>
        <w:t>I have had to work through all my breaks... I</w:t>
      </w:r>
      <w:r>
        <w:rPr>
          <w:rFonts w:ascii="Arial" w:hAnsi="Arial" w:cs="Arial"/>
          <w:i/>
          <w:szCs w:val="22"/>
        </w:rPr>
        <w:t xml:space="preserve"> need</w:t>
      </w:r>
      <w:r w:rsidRPr="002D2BA7">
        <w:rPr>
          <w:rFonts w:ascii="Arial" w:hAnsi="Arial" w:cs="Arial"/>
          <w:i/>
          <w:szCs w:val="22"/>
        </w:rPr>
        <w:t xml:space="preserve"> support in resolving this situation before I have to consider findin</w:t>
      </w:r>
      <w:r>
        <w:rPr>
          <w:rFonts w:ascii="Arial" w:hAnsi="Arial" w:cs="Arial"/>
          <w:i/>
          <w:szCs w:val="22"/>
        </w:rPr>
        <w:t>g employment elsewhere as I can</w:t>
      </w:r>
      <w:r w:rsidRPr="002D2BA7">
        <w:rPr>
          <w:rFonts w:ascii="Arial" w:hAnsi="Arial" w:cs="Arial"/>
          <w:i/>
          <w:szCs w:val="22"/>
        </w:rPr>
        <w:t>not continue this way much longer.”</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The Claimant d</w:t>
      </w:r>
      <w:r>
        <w:rPr>
          <w:rFonts w:ascii="Arial" w:hAnsi="Arial" w:cs="Arial"/>
          <w:szCs w:val="22"/>
        </w:rPr>
        <w:t>id not receive a response to her</w:t>
      </w:r>
      <w:r w:rsidRPr="002D2BA7">
        <w:rPr>
          <w:rFonts w:ascii="Arial" w:hAnsi="Arial" w:cs="Arial"/>
          <w:szCs w:val="22"/>
        </w:rPr>
        <w:t xml:space="preserve"> grievance letter, no investigation took place and </w:t>
      </w:r>
      <w:r>
        <w:rPr>
          <w:rFonts w:ascii="Arial" w:hAnsi="Arial" w:cs="Arial"/>
          <w:szCs w:val="22"/>
        </w:rPr>
        <w:t>s</w:t>
      </w:r>
      <w:r w:rsidRPr="002D2BA7">
        <w:rPr>
          <w:rFonts w:ascii="Arial" w:hAnsi="Arial" w:cs="Arial"/>
          <w:szCs w:val="22"/>
        </w:rPr>
        <w:t>he was not provided with a grievance outcome.</w:t>
      </w:r>
    </w:p>
    <w:p w:rsidR="00EB5B94" w:rsidRPr="002D2BA7" w:rsidRDefault="00EB5B94" w:rsidP="00EB5B94">
      <w:pPr>
        <w:pStyle w:val="ListParagraph"/>
        <w:spacing w:line="360" w:lineRule="auto"/>
        <w:jc w:val="bot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In early</w:t>
      </w:r>
      <w:r>
        <w:rPr>
          <w:rFonts w:ascii="Arial" w:hAnsi="Arial" w:cs="Arial"/>
          <w:szCs w:val="22"/>
        </w:rPr>
        <w:t xml:space="preserve"> September 2013</w:t>
      </w:r>
      <w:r w:rsidRPr="002D2BA7">
        <w:rPr>
          <w:rFonts w:ascii="Arial" w:hAnsi="Arial" w:cs="Arial"/>
          <w:szCs w:val="22"/>
        </w:rPr>
        <w:t xml:space="preserve"> two other night managers were recruited by the Store. One of the managers recruited had worked for one of the Respondent’s major competitors and left after one month because he found the pressure intolerable. A</w:t>
      </w:r>
      <w:r>
        <w:rPr>
          <w:rFonts w:ascii="Arial" w:hAnsi="Arial" w:cs="Arial"/>
          <w:szCs w:val="22"/>
        </w:rPr>
        <w:t>nother</w:t>
      </w:r>
      <w:r w:rsidRPr="002D2BA7">
        <w:rPr>
          <w:rFonts w:ascii="Arial" w:hAnsi="Arial" w:cs="Arial"/>
          <w:szCs w:val="22"/>
        </w:rPr>
        <w:t xml:space="preserve"> manager from one of the Respondent’s other stores was asked to work at the Store on nights, but due to the high workload at the Store </w:t>
      </w:r>
      <w:r>
        <w:rPr>
          <w:rFonts w:ascii="Arial" w:hAnsi="Arial" w:cs="Arial"/>
          <w:szCs w:val="22"/>
        </w:rPr>
        <w:t>s</w:t>
      </w:r>
      <w:r w:rsidRPr="002D2BA7">
        <w:rPr>
          <w:rFonts w:ascii="Arial" w:hAnsi="Arial" w:cs="Arial"/>
          <w:szCs w:val="22"/>
        </w:rPr>
        <w:t xml:space="preserve">he </w:t>
      </w:r>
      <w:r>
        <w:rPr>
          <w:rFonts w:ascii="Arial" w:hAnsi="Arial" w:cs="Arial"/>
          <w:szCs w:val="22"/>
        </w:rPr>
        <w:t>asked to return to her</w:t>
      </w:r>
      <w:r w:rsidRPr="002D2BA7">
        <w:rPr>
          <w:rFonts w:ascii="Arial" w:hAnsi="Arial" w:cs="Arial"/>
          <w:szCs w:val="22"/>
        </w:rPr>
        <w:t xml:space="preserve"> previous store. The Claimant</w:t>
      </w:r>
      <w:r>
        <w:rPr>
          <w:rFonts w:ascii="Arial" w:hAnsi="Arial" w:cs="Arial"/>
          <w:szCs w:val="22"/>
        </w:rPr>
        <w:t xml:space="preserve"> was again left being the only </w:t>
      </w:r>
      <w:r w:rsidRPr="002D2BA7">
        <w:rPr>
          <w:rFonts w:ascii="Arial" w:hAnsi="Arial" w:cs="Arial"/>
          <w:szCs w:val="22"/>
        </w:rPr>
        <w:lastRenderedPageBreak/>
        <w:t>manager at the Store at night with the concomitant responsibilities which ensued.</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 xml:space="preserve">The Claimant was under such pressure to accomplish tasks that </w:t>
      </w:r>
      <w:r>
        <w:rPr>
          <w:rFonts w:ascii="Arial" w:hAnsi="Arial" w:cs="Arial"/>
          <w:szCs w:val="22"/>
        </w:rPr>
        <w:t>s</w:t>
      </w:r>
      <w:r w:rsidRPr="002D2BA7">
        <w:rPr>
          <w:rFonts w:ascii="Arial" w:hAnsi="Arial" w:cs="Arial"/>
          <w:szCs w:val="22"/>
        </w:rPr>
        <w:t xml:space="preserve">he was rarely able to take a break. The Claimant was exhausted at the end of </w:t>
      </w:r>
      <w:r>
        <w:rPr>
          <w:rFonts w:ascii="Arial" w:hAnsi="Arial" w:cs="Arial"/>
          <w:szCs w:val="22"/>
        </w:rPr>
        <w:t>each shift, having to sit in her</w:t>
      </w:r>
      <w:r w:rsidRPr="002D2BA7">
        <w:rPr>
          <w:rFonts w:ascii="Arial" w:hAnsi="Arial" w:cs="Arial"/>
          <w:szCs w:val="22"/>
        </w:rPr>
        <w:t xml:space="preserve"> car in the car park because </w:t>
      </w:r>
      <w:r>
        <w:rPr>
          <w:rFonts w:ascii="Arial" w:hAnsi="Arial" w:cs="Arial"/>
          <w:szCs w:val="22"/>
        </w:rPr>
        <w:t>s</w:t>
      </w:r>
      <w:r w:rsidRPr="002D2BA7">
        <w:rPr>
          <w:rFonts w:ascii="Arial" w:hAnsi="Arial" w:cs="Arial"/>
          <w:szCs w:val="22"/>
        </w:rPr>
        <w:t>he felt unable to drive</w:t>
      </w:r>
      <w:r>
        <w:rPr>
          <w:rFonts w:ascii="Arial" w:hAnsi="Arial" w:cs="Arial"/>
          <w:szCs w:val="22"/>
        </w:rPr>
        <w:t xml:space="preserve"> home</w:t>
      </w:r>
      <w:r w:rsidRPr="002D2BA7">
        <w:rPr>
          <w:rFonts w:ascii="Arial" w:hAnsi="Arial" w:cs="Arial"/>
          <w:szCs w:val="22"/>
        </w:rPr>
        <w:t>.</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proofErr w:type="gramStart"/>
      <w:r w:rsidRPr="002D2BA7">
        <w:rPr>
          <w:rFonts w:ascii="Arial" w:hAnsi="Arial" w:cs="Arial"/>
          <w:szCs w:val="22"/>
        </w:rPr>
        <w:t>As a result of</w:t>
      </w:r>
      <w:proofErr w:type="gramEnd"/>
      <w:r w:rsidRPr="002D2BA7">
        <w:rPr>
          <w:rFonts w:ascii="Arial" w:hAnsi="Arial" w:cs="Arial"/>
          <w:szCs w:val="22"/>
        </w:rPr>
        <w:t xml:space="preserve"> the excessive </w:t>
      </w:r>
      <w:r>
        <w:rPr>
          <w:rFonts w:ascii="Arial" w:hAnsi="Arial" w:cs="Arial"/>
          <w:szCs w:val="22"/>
        </w:rPr>
        <w:t>hours, lack of breaks and night-</w:t>
      </w:r>
      <w:r w:rsidRPr="002D2BA7">
        <w:rPr>
          <w:rFonts w:ascii="Arial" w:hAnsi="Arial" w:cs="Arial"/>
          <w:szCs w:val="22"/>
        </w:rPr>
        <w:t>time work the Claimant’s health deteriorated. Due to working the forced additional hours the Clai</w:t>
      </w:r>
      <w:r>
        <w:rPr>
          <w:rFonts w:ascii="Arial" w:hAnsi="Arial" w:cs="Arial"/>
          <w:szCs w:val="22"/>
        </w:rPr>
        <w:t xml:space="preserve">mant was often unable to see her children. </w:t>
      </w:r>
    </w:p>
    <w:p w:rsidR="00EB5B94" w:rsidRPr="002D2BA7" w:rsidRDefault="00EB5B94" w:rsidP="00EB5B94">
      <w:pPr>
        <w:pStyle w:val="ListParagraph"/>
        <w:spacing w:line="360" w:lineRule="auto"/>
        <w:jc w:val="bot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 xml:space="preserve">The Claimant submits that </w:t>
      </w:r>
      <w:r>
        <w:rPr>
          <w:rFonts w:ascii="Arial" w:hAnsi="Arial" w:cs="Arial"/>
          <w:szCs w:val="22"/>
        </w:rPr>
        <w:t>s</w:t>
      </w:r>
      <w:r w:rsidRPr="002D2BA7">
        <w:rPr>
          <w:rFonts w:ascii="Arial" w:hAnsi="Arial" w:cs="Arial"/>
          <w:szCs w:val="22"/>
        </w:rPr>
        <w:t xml:space="preserve">he worked </w:t>
      </w:r>
      <w:proofErr w:type="gramStart"/>
      <w:r w:rsidRPr="002D2BA7">
        <w:rPr>
          <w:rFonts w:ascii="Arial" w:hAnsi="Arial" w:cs="Arial"/>
          <w:szCs w:val="22"/>
        </w:rPr>
        <w:t>in excess of</w:t>
      </w:r>
      <w:proofErr w:type="gramEnd"/>
      <w:r w:rsidRPr="002D2BA7">
        <w:rPr>
          <w:rFonts w:ascii="Arial" w:hAnsi="Arial" w:cs="Arial"/>
          <w:szCs w:val="22"/>
        </w:rPr>
        <w:t xml:space="preserve"> 48 hours per week fro</w:t>
      </w:r>
      <w:r>
        <w:rPr>
          <w:rFonts w:ascii="Arial" w:hAnsi="Arial" w:cs="Arial"/>
          <w:szCs w:val="22"/>
        </w:rPr>
        <w:t>m around April 2013</w:t>
      </w:r>
      <w:r w:rsidRPr="002D2BA7">
        <w:rPr>
          <w:rFonts w:ascii="Arial" w:hAnsi="Arial" w:cs="Arial"/>
          <w:szCs w:val="22"/>
        </w:rPr>
        <w:t xml:space="preserve"> to the EDT in breach of the Regulation 4 of the Working Time Regulations 1998.</w:t>
      </w:r>
    </w:p>
    <w:p w:rsidR="00EB5B94" w:rsidRPr="002D2BA7" w:rsidRDefault="00EB5B94" w:rsidP="00EB5B94">
      <w:pPr>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 xml:space="preserve">Furthermore, </w:t>
      </w:r>
      <w:r>
        <w:rPr>
          <w:rFonts w:ascii="Arial" w:hAnsi="Arial" w:cs="Arial"/>
          <w:szCs w:val="22"/>
        </w:rPr>
        <w:t>from April 2013</w:t>
      </w:r>
      <w:r w:rsidRPr="002D2BA7">
        <w:rPr>
          <w:rFonts w:ascii="Arial" w:hAnsi="Arial" w:cs="Arial"/>
          <w:szCs w:val="22"/>
        </w:rPr>
        <w:t xml:space="preserve">, the Claimant, a night worker, nearly always worked </w:t>
      </w:r>
      <w:proofErr w:type="gramStart"/>
      <w:r w:rsidRPr="002D2BA7">
        <w:rPr>
          <w:rFonts w:ascii="Arial" w:hAnsi="Arial" w:cs="Arial"/>
          <w:szCs w:val="22"/>
        </w:rPr>
        <w:t>in excess of</w:t>
      </w:r>
      <w:proofErr w:type="gramEnd"/>
      <w:r w:rsidRPr="002D2BA7">
        <w:rPr>
          <w:rFonts w:ascii="Arial" w:hAnsi="Arial" w:cs="Arial"/>
          <w:szCs w:val="22"/>
        </w:rPr>
        <w:t xml:space="preserve"> eight hours per shift in breach of Regulation 6 of the Working Time Regulations 1998.</w:t>
      </w:r>
    </w:p>
    <w:p w:rsidR="00EB5B94" w:rsidRPr="007E3486" w:rsidRDefault="00EB5B94" w:rsidP="00EB5B94">
      <w:pPr>
        <w:spacing w:line="360" w:lineRule="auto"/>
        <w:jc w:val="bot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 xml:space="preserve">Despite the huge increase in hours and </w:t>
      </w:r>
      <w:r>
        <w:rPr>
          <w:rFonts w:ascii="Arial" w:hAnsi="Arial" w:cs="Arial"/>
          <w:szCs w:val="22"/>
        </w:rPr>
        <w:t>responsibilities from April 2013</w:t>
      </w:r>
      <w:r w:rsidRPr="002D2BA7">
        <w:rPr>
          <w:rFonts w:ascii="Arial" w:hAnsi="Arial" w:cs="Arial"/>
          <w:szCs w:val="22"/>
        </w:rPr>
        <w:t xml:space="preserve"> the Claimant did not receive any additional pay. Contractually</w:t>
      </w:r>
      <w:r>
        <w:rPr>
          <w:rFonts w:ascii="Arial" w:hAnsi="Arial" w:cs="Arial"/>
          <w:szCs w:val="22"/>
        </w:rPr>
        <w:t>,</w:t>
      </w:r>
      <w:r w:rsidRPr="002D2BA7">
        <w:rPr>
          <w:rFonts w:ascii="Arial" w:hAnsi="Arial" w:cs="Arial"/>
          <w:szCs w:val="22"/>
        </w:rPr>
        <w:t xml:space="preserve"> the Respondent’s night staff earn</w:t>
      </w:r>
      <w:r>
        <w:rPr>
          <w:rFonts w:ascii="Arial" w:hAnsi="Arial" w:cs="Arial"/>
          <w:szCs w:val="22"/>
        </w:rPr>
        <w:t>ed</w:t>
      </w:r>
      <w:r w:rsidRPr="002D2BA7">
        <w:rPr>
          <w:rFonts w:ascii="Arial" w:hAnsi="Arial" w:cs="Arial"/>
          <w:szCs w:val="22"/>
        </w:rPr>
        <w:t xml:space="preserve"> additional pay. As the Claimant was not paid for the additional hours </w:t>
      </w:r>
      <w:r>
        <w:rPr>
          <w:rFonts w:ascii="Arial" w:hAnsi="Arial" w:cs="Arial"/>
          <w:szCs w:val="22"/>
        </w:rPr>
        <w:t>s</w:t>
      </w:r>
      <w:r w:rsidRPr="002D2BA7">
        <w:rPr>
          <w:rFonts w:ascii="Arial" w:hAnsi="Arial" w:cs="Arial"/>
          <w:szCs w:val="22"/>
        </w:rPr>
        <w:t xml:space="preserve">he worked, whilst </w:t>
      </w:r>
      <w:r>
        <w:rPr>
          <w:rFonts w:ascii="Arial" w:hAnsi="Arial" w:cs="Arial"/>
          <w:szCs w:val="22"/>
        </w:rPr>
        <w:t>s</w:t>
      </w:r>
      <w:r w:rsidRPr="002D2BA7">
        <w:rPr>
          <w:rFonts w:ascii="Arial" w:hAnsi="Arial" w:cs="Arial"/>
          <w:szCs w:val="22"/>
        </w:rPr>
        <w:t xml:space="preserve">he was often the most senior employee working nights, </w:t>
      </w:r>
      <w:r>
        <w:rPr>
          <w:rFonts w:ascii="Arial" w:hAnsi="Arial" w:cs="Arial"/>
          <w:szCs w:val="22"/>
        </w:rPr>
        <w:t>s</w:t>
      </w:r>
      <w:r w:rsidRPr="002D2BA7">
        <w:rPr>
          <w:rFonts w:ascii="Arial" w:hAnsi="Arial" w:cs="Arial"/>
          <w:szCs w:val="22"/>
        </w:rPr>
        <w:t xml:space="preserve">he became the worst paid employee in the Store per hour. </w:t>
      </w:r>
      <w:r>
        <w:rPr>
          <w:rFonts w:ascii="Arial" w:hAnsi="Arial" w:cs="Arial"/>
          <w:szCs w:val="22"/>
        </w:rPr>
        <w:t>After April 2013</w:t>
      </w:r>
      <w:r w:rsidRPr="002D2BA7">
        <w:rPr>
          <w:rFonts w:ascii="Arial" w:hAnsi="Arial" w:cs="Arial"/>
          <w:szCs w:val="22"/>
        </w:rPr>
        <w:t xml:space="preserve"> the Claimant’s hourly wage equated to just above</w:t>
      </w:r>
      <w:r>
        <w:rPr>
          <w:rFonts w:ascii="Arial" w:hAnsi="Arial" w:cs="Arial"/>
          <w:szCs w:val="22"/>
        </w:rPr>
        <w:t xml:space="preserve"> National Minimum Wage.</w:t>
      </w:r>
    </w:p>
    <w:p w:rsidR="00EB5B94" w:rsidRPr="002D2BA7" w:rsidRDefault="00EB5B94" w:rsidP="00EB5B94">
      <w:pPr>
        <w:pStyle w:val="ListParagraph"/>
        <w:spacing w:line="360" w:lineRule="auto"/>
        <w:jc w:val="bot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 xml:space="preserve">On 11 </w:t>
      </w:r>
      <w:r>
        <w:rPr>
          <w:rFonts w:ascii="Arial" w:hAnsi="Arial" w:cs="Arial"/>
          <w:szCs w:val="22"/>
        </w:rPr>
        <w:t>November 2013</w:t>
      </w:r>
      <w:r w:rsidRPr="002D2BA7">
        <w:rPr>
          <w:rFonts w:ascii="Arial" w:hAnsi="Arial" w:cs="Arial"/>
          <w:szCs w:val="22"/>
        </w:rPr>
        <w:t xml:space="preserve">, </w:t>
      </w:r>
      <w:proofErr w:type="gramStart"/>
      <w:r w:rsidRPr="002D2BA7">
        <w:rPr>
          <w:rFonts w:ascii="Arial" w:hAnsi="Arial" w:cs="Arial"/>
          <w:szCs w:val="22"/>
        </w:rPr>
        <w:t>as a result of</w:t>
      </w:r>
      <w:proofErr w:type="gramEnd"/>
      <w:r w:rsidRPr="002D2BA7">
        <w:rPr>
          <w:rFonts w:ascii="Arial" w:hAnsi="Arial" w:cs="Arial"/>
          <w:szCs w:val="22"/>
        </w:rPr>
        <w:t xml:space="preserve"> frustration caused by the excessive workload, long shifts, few breaks, low pay a</w:t>
      </w:r>
      <w:r>
        <w:rPr>
          <w:rFonts w:ascii="Arial" w:hAnsi="Arial" w:cs="Arial"/>
          <w:szCs w:val="22"/>
        </w:rPr>
        <w:t>nd the failure to respond to her</w:t>
      </w:r>
      <w:r w:rsidRPr="002D2BA7">
        <w:rPr>
          <w:rFonts w:ascii="Arial" w:hAnsi="Arial" w:cs="Arial"/>
          <w:szCs w:val="22"/>
        </w:rPr>
        <w:t xml:space="preserve"> grievance,</w:t>
      </w:r>
      <w:r>
        <w:rPr>
          <w:rFonts w:ascii="Arial" w:hAnsi="Arial" w:cs="Arial"/>
          <w:szCs w:val="22"/>
        </w:rPr>
        <w:t xml:space="preserve"> the Claimant handed in her</w:t>
      </w:r>
      <w:r w:rsidRPr="002D2BA7">
        <w:rPr>
          <w:rFonts w:ascii="Arial" w:hAnsi="Arial" w:cs="Arial"/>
          <w:szCs w:val="22"/>
        </w:rPr>
        <w:t xml:space="preserve"> letter of resignation </w:t>
      </w:r>
      <w:r>
        <w:rPr>
          <w:rFonts w:ascii="Arial" w:hAnsi="Arial" w:cs="Arial"/>
          <w:szCs w:val="22"/>
        </w:rPr>
        <w:t>to Donald Trump</w:t>
      </w:r>
      <w:r w:rsidRPr="002D2BA7">
        <w:rPr>
          <w:rFonts w:ascii="Arial" w:hAnsi="Arial" w:cs="Arial"/>
          <w:szCs w:val="22"/>
        </w:rPr>
        <w:t xml:space="preserve">. </w:t>
      </w:r>
      <w:r>
        <w:rPr>
          <w:rFonts w:ascii="Arial" w:hAnsi="Arial" w:cs="Arial"/>
          <w:szCs w:val="22"/>
        </w:rPr>
        <w:t>Given all the above-mentioned issued c</w:t>
      </w:r>
      <w:r w:rsidRPr="002D2BA7">
        <w:rPr>
          <w:rFonts w:ascii="Arial" w:hAnsi="Arial" w:cs="Arial"/>
          <w:szCs w:val="22"/>
        </w:rPr>
        <w:t xml:space="preserve">ombined, the Claimant regarded there had been a fundamental breach of the implied term </w:t>
      </w:r>
      <w:r>
        <w:rPr>
          <w:rFonts w:ascii="Arial" w:hAnsi="Arial" w:cs="Arial"/>
          <w:szCs w:val="22"/>
        </w:rPr>
        <w:t>of mutual trust and confidence. The Claimant resigned in response to the Respondent’s breach of contract.</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The Claimant stated</w:t>
      </w:r>
      <w:r>
        <w:rPr>
          <w:rFonts w:ascii="Arial" w:hAnsi="Arial" w:cs="Arial"/>
          <w:szCs w:val="22"/>
        </w:rPr>
        <w:t xml:space="preserve"> in her</w:t>
      </w:r>
      <w:r w:rsidRPr="002D2BA7">
        <w:rPr>
          <w:rFonts w:ascii="Arial" w:hAnsi="Arial" w:cs="Arial"/>
          <w:szCs w:val="22"/>
        </w:rPr>
        <w:t xml:space="preserve"> letter of resignation that, </w:t>
      </w:r>
      <w:r w:rsidRPr="002D2BA7">
        <w:rPr>
          <w:rFonts w:ascii="Arial" w:hAnsi="Arial" w:cs="Arial"/>
          <w:i/>
          <w:szCs w:val="22"/>
        </w:rPr>
        <w:t>“the last few mon</w:t>
      </w:r>
      <w:r>
        <w:rPr>
          <w:rFonts w:ascii="Arial" w:hAnsi="Arial" w:cs="Arial"/>
          <w:i/>
          <w:szCs w:val="22"/>
        </w:rPr>
        <w:t xml:space="preserve">ths has been impossible, </w:t>
      </w:r>
      <w:r w:rsidRPr="002D2BA7">
        <w:rPr>
          <w:rFonts w:ascii="Arial" w:hAnsi="Arial" w:cs="Arial"/>
          <w:i/>
          <w:szCs w:val="22"/>
        </w:rPr>
        <w:t>with the lack of staff and the hours I’ve had to work</w:t>
      </w:r>
      <w:r w:rsidRPr="002D2BA7">
        <w:rPr>
          <w:rFonts w:ascii="Arial" w:hAnsi="Arial" w:cs="Arial"/>
          <w:szCs w:val="22"/>
        </w:rPr>
        <w:t xml:space="preserve">”. The Claimant </w:t>
      </w:r>
      <w:r>
        <w:rPr>
          <w:rFonts w:ascii="Arial" w:hAnsi="Arial" w:cs="Arial"/>
          <w:szCs w:val="22"/>
        </w:rPr>
        <w:t>notified the Respondent that her</w:t>
      </w:r>
      <w:r w:rsidRPr="002D2BA7">
        <w:rPr>
          <w:rFonts w:ascii="Arial" w:hAnsi="Arial" w:cs="Arial"/>
          <w:szCs w:val="22"/>
        </w:rPr>
        <w:t xml:space="preserve"> last workin</w:t>
      </w:r>
      <w:r>
        <w:rPr>
          <w:rFonts w:ascii="Arial" w:hAnsi="Arial" w:cs="Arial"/>
          <w:szCs w:val="22"/>
        </w:rPr>
        <w:t xml:space="preserve">g day would be 11 </w:t>
      </w:r>
      <w:r>
        <w:rPr>
          <w:rFonts w:ascii="Arial" w:hAnsi="Arial" w:cs="Arial"/>
          <w:szCs w:val="22"/>
        </w:rPr>
        <w:lastRenderedPageBreak/>
        <w:t>December 2013</w:t>
      </w:r>
      <w:r w:rsidRPr="002D2BA7">
        <w:rPr>
          <w:rFonts w:ascii="Arial" w:hAnsi="Arial" w:cs="Arial"/>
          <w:szCs w:val="22"/>
        </w:rPr>
        <w:t xml:space="preserve">. </w:t>
      </w:r>
      <w:r>
        <w:rPr>
          <w:rFonts w:ascii="Arial" w:hAnsi="Arial" w:cs="Arial"/>
          <w:szCs w:val="22"/>
        </w:rPr>
        <w:t>Donald Trump</w:t>
      </w:r>
      <w:r w:rsidRPr="002D2BA7">
        <w:rPr>
          <w:rFonts w:ascii="Arial" w:hAnsi="Arial" w:cs="Arial"/>
          <w:szCs w:val="22"/>
        </w:rPr>
        <w:t xml:space="preserve"> tried handing the letter of resignation back to the Claimant, but the Claimant</w:t>
      </w:r>
      <w:r>
        <w:rPr>
          <w:rFonts w:ascii="Arial" w:hAnsi="Arial" w:cs="Arial"/>
          <w:szCs w:val="22"/>
        </w:rPr>
        <w:t>,</w:t>
      </w:r>
      <w:r w:rsidRPr="002D2BA7">
        <w:rPr>
          <w:rFonts w:ascii="Arial" w:hAnsi="Arial" w:cs="Arial"/>
          <w:szCs w:val="22"/>
        </w:rPr>
        <w:t xml:space="preserve"> who did not have alternative work to go to, handed the letter of resignation back to</w:t>
      </w:r>
      <w:r>
        <w:rPr>
          <w:rFonts w:ascii="Arial" w:hAnsi="Arial" w:cs="Arial"/>
          <w:szCs w:val="22"/>
        </w:rPr>
        <w:t xml:space="preserve"> Donald Trump</w:t>
      </w:r>
      <w:r w:rsidRPr="002D2BA7">
        <w:rPr>
          <w:rFonts w:ascii="Arial" w:hAnsi="Arial" w:cs="Arial"/>
          <w:szCs w:val="22"/>
        </w:rPr>
        <w:t>.</w:t>
      </w:r>
    </w:p>
    <w:p w:rsidR="00EB5B94" w:rsidRPr="002D2BA7" w:rsidRDefault="00EB5B94" w:rsidP="00EB5B94">
      <w:pPr>
        <w:spacing w:line="360" w:lineRule="auto"/>
        <w:jc w:val="bot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On 22</w:t>
      </w:r>
      <w:r>
        <w:rPr>
          <w:rFonts w:ascii="Arial" w:hAnsi="Arial" w:cs="Arial"/>
          <w:szCs w:val="22"/>
        </w:rPr>
        <w:t xml:space="preserve"> November 2013</w:t>
      </w:r>
      <w:r w:rsidRPr="002D2BA7">
        <w:rPr>
          <w:rFonts w:ascii="Arial" w:hAnsi="Arial" w:cs="Arial"/>
          <w:szCs w:val="22"/>
        </w:rPr>
        <w:t xml:space="preserve"> the Claimant wrote again to the Respondent’s Head O</w:t>
      </w:r>
      <w:r>
        <w:rPr>
          <w:rFonts w:ascii="Arial" w:hAnsi="Arial" w:cs="Arial"/>
          <w:szCs w:val="22"/>
        </w:rPr>
        <w:t xml:space="preserve">ffice to chase a response to her grievance letter. </w:t>
      </w:r>
      <w:r w:rsidRPr="002D2BA7">
        <w:rPr>
          <w:rFonts w:ascii="Arial" w:hAnsi="Arial" w:cs="Arial"/>
          <w:szCs w:val="22"/>
        </w:rPr>
        <w:t>Amongst other things, the Claimant request</w:t>
      </w:r>
      <w:r>
        <w:rPr>
          <w:rFonts w:ascii="Arial" w:hAnsi="Arial" w:cs="Arial"/>
          <w:szCs w:val="22"/>
        </w:rPr>
        <w:t>ed that the issues raised in her</w:t>
      </w:r>
      <w:r w:rsidRPr="002D2BA7">
        <w:rPr>
          <w:rFonts w:ascii="Arial" w:hAnsi="Arial" w:cs="Arial"/>
          <w:szCs w:val="22"/>
        </w:rPr>
        <w:t xml:space="preserve"> grievance be investigated and resolved. The Claimant received no written response from the Respondent to this letter.</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Pr>
          <w:rFonts w:ascii="Arial" w:hAnsi="Arial" w:cs="Arial"/>
          <w:szCs w:val="22"/>
        </w:rPr>
        <w:t>Kim Jong</w:t>
      </w:r>
      <w:r w:rsidRPr="002D2BA7">
        <w:rPr>
          <w:rFonts w:ascii="Arial" w:hAnsi="Arial" w:cs="Arial"/>
          <w:szCs w:val="22"/>
        </w:rPr>
        <w:t>, Area Personnel Manager, contacted the Claimant by telephone in late</w:t>
      </w:r>
      <w:r>
        <w:rPr>
          <w:rFonts w:ascii="Arial" w:hAnsi="Arial" w:cs="Arial"/>
          <w:szCs w:val="22"/>
        </w:rPr>
        <w:t xml:space="preserve"> November 2013</w:t>
      </w:r>
      <w:r w:rsidRPr="002D2BA7">
        <w:rPr>
          <w:rFonts w:ascii="Arial" w:hAnsi="Arial" w:cs="Arial"/>
          <w:szCs w:val="22"/>
        </w:rPr>
        <w:t xml:space="preserve">. </w:t>
      </w:r>
      <w:r>
        <w:rPr>
          <w:rFonts w:ascii="Arial" w:hAnsi="Arial" w:cs="Arial"/>
          <w:szCs w:val="22"/>
        </w:rPr>
        <w:t>Kim Jong</w:t>
      </w:r>
      <w:r w:rsidRPr="002D2BA7">
        <w:rPr>
          <w:rFonts w:ascii="Arial" w:hAnsi="Arial" w:cs="Arial"/>
          <w:szCs w:val="22"/>
        </w:rPr>
        <w:t xml:space="preserve"> noted that the Claimant was working an average of 58.8 hours per week and told the Claimant that this was “</w:t>
      </w:r>
      <w:r w:rsidRPr="002D2BA7">
        <w:rPr>
          <w:rFonts w:ascii="Arial" w:hAnsi="Arial" w:cs="Arial"/>
          <w:i/>
          <w:szCs w:val="22"/>
        </w:rPr>
        <w:t>unacceptably high</w:t>
      </w:r>
      <w:r w:rsidRPr="002D2BA7">
        <w:rPr>
          <w:rFonts w:ascii="Arial" w:hAnsi="Arial" w:cs="Arial"/>
          <w:szCs w:val="22"/>
        </w:rPr>
        <w:t>”.</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The Claimant’s la</w:t>
      </w:r>
      <w:r>
        <w:rPr>
          <w:rFonts w:ascii="Arial" w:hAnsi="Arial" w:cs="Arial"/>
          <w:szCs w:val="22"/>
        </w:rPr>
        <w:t>st day of employment was 11 Decem</w:t>
      </w:r>
      <w:r w:rsidRPr="002D2BA7">
        <w:rPr>
          <w:rFonts w:ascii="Arial" w:hAnsi="Arial" w:cs="Arial"/>
          <w:szCs w:val="22"/>
        </w:rPr>
        <w:t xml:space="preserve">ber </w:t>
      </w:r>
      <w:r>
        <w:rPr>
          <w:rFonts w:ascii="Arial" w:hAnsi="Arial" w:cs="Arial"/>
          <w:szCs w:val="22"/>
        </w:rPr>
        <w:t>2013</w:t>
      </w:r>
      <w:r w:rsidRPr="002D2BA7">
        <w:rPr>
          <w:rFonts w:ascii="Arial" w:hAnsi="Arial" w:cs="Arial"/>
          <w:szCs w:val="22"/>
        </w:rPr>
        <w:t xml:space="preserve">. The Claimant claims that </w:t>
      </w:r>
      <w:r>
        <w:rPr>
          <w:rFonts w:ascii="Arial" w:hAnsi="Arial" w:cs="Arial"/>
          <w:szCs w:val="22"/>
        </w:rPr>
        <w:t>s</w:t>
      </w:r>
      <w:r w:rsidRPr="002D2BA7">
        <w:rPr>
          <w:rFonts w:ascii="Arial" w:hAnsi="Arial" w:cs="Arial"/>
          <w:szCs w:val="22"/>
        </w:rPr>
        <w:t xml:space="preserve">he was </w:t>
      </w:r>
      <w:r>
        <w:rPr>
          <w:rFonts w:ascii="Arial" w:hAnsi="Arial" w:cs="Arial"/>
          <w:szCs w:val="22"/>
        </w:rPr>
        <w:t xml:space="preserve">constructively </w:t>
      </w:r>
      <w:r w:rsidRPr="002D2BA7">
        <w:rPr>
          <w:rFonts w:ascii="Arial" w:hAnsi="Arial" w:cs="Arial"/>
          <w:szCs w:val="22"/>
        </w:rPr>
        <w:t>unfairly dismissed.</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T</w:t>
      </w:r>
      <w:r>
        <w:rPr>
          <w:rFonts w:ascii="Arial" w:hAnsi="Arial" w:cs="Arial"/>
          <w:szCs w:val="22"/>
        </w:rPr>
        <w:t>he Claimant notes that after her</w:t>
      </w:r>
      <w:r w:rsidRPr="002D2BA7">
        <w:rPr>
          <w:rFonts w:ascii="Arial" w:hAnsi="Arial" w:cs="Arial"/>
          <w:szCs w:val="22"/>
        </w:rPr>
        <w:t xml:space="preserve"> dismissal</w:t>
      </w:r>
      <w:r>
        <w:rPr>
          <w:rFonts w:ascii="Arial" w:hAnsi="Arial" w:cs="Arial"/>
          <w:szCs w:val="22"/>
        </w:rPr>
        <w:t xml:space="preserve"> the</w:t>
      </w:r>
      <w:r w:rsidRPr="002D2BA7">
        <w:rPr>
          <w:rFonts w:ascii="Arial" w:hAnsi="Arial" w:cs="Arial"/>
          <w:szCs w:val="22"/>
        </w:rPr>
        <w:t xml:space="preserve"> position was filled by two managers.</w:t>
      </w:r>
    </w:p>
    <w:p w:rsidR="00EB5B94" w:rsidRPr="002D2BA7" w:rsidRDefault="00EB5B94" w:rsidP="00EB5B94">
      <w:pPr>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The Claimant claims for the a</w:t>
      </w:r>
      <w:r>
        <w:rPr>
          <w:rFonts w:ascii="Arial" w:hAnsi="Arial" w:cs="Arial"/>
          <w:szCs w:val="22"/>
        </w:rPr>
        <w:t>dditional Sunday pay owed</w:t>
      </w:r>
      <w:r w:rsidRPr="002D2BA7">
        <w:rPr>
          <w:rFonts w:ascii="Arial" w:hAnsi="Arial" w:cs="Arial"/>
          <w:szCs w:val="22"/>
        </w:rPr>
        <w:t xml:space="preserve">. Further, the Claimant claims for the substantial overtime </w:t>
      </w:r>
      <w:r>
        <w:rPr>
          <w:rFonts w:ascii="Arial" w:hAnsi="Arial" w:cs="Arial"/>
          <w:szCs w:val="22"/>
        </w:rPr>
        <w:t>s</w:t>
      </w:r>
      <w:r w:rsidRPr="002D2BA7">
        <w:rPr>
          <w:rFonts w:ascii="Arial" w:hAnsi="Arial" w:cs="Arial"/>
          <w:szCs w:val="22"/>
        </w:rPr>
        <w:t>he was forced to undertake</w:t>
      </w:r>
      <w:r>
        <w:rPr>
          <w:rFonts w:ascii="Arial" w:hAnsi="Arial" w:cs="Arial"/>
          <w:szCs w:val="22"/>
        </w:rPr>
        <w:t xml:space="preserve"> at her standard rate of pay</w:t>
      </w:r>
      <w:r w:rsidRPr="002D2BA7">
        <w:rPr>
          <w:rFonts w:ascii="Arial" w:hAnsi="Arial" w:cs="Arial"/>
          <w:szCs w:val="22"/>
        </w:rPr>
        <w:t>.</w:t>
      </w:r>
      <w:r>
        <w:rPr>
          <w:rFonts w:ascii="Arial" w:hAnsi="Arial" w:cs="Arial"/>
          <w:szCs w:val="22"/>
        </w:rPr>
        <w:t xml:space="preserve"> The Respondent has details of the additional hours worked by the Claimant.</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The Claimant co</w:t>
      </w:r>
      <w:r>
        <w:rPr>
          <w:rFonts w:ascii="Arial" w:hAnsi="Arial" w:cs="Arial"/>
          <w:szCs w:val="22"/>
        </w:rPr>
        <w:t>mmenced Early Conciliation on 2 January</w:t>
      </w:r>
      <w:r w:rsidRPr="002D2BA7">
        <w:rPr>
          <w:rFonts w:ascii="Arial" w:hAnsi="Arial" w:cs="Arial"/>
          <w:szCs w:val="22"/>
        </w:rPr>
        <w:t xml:space="preserve"> 2014. The Early Conc</w:t>
      </w:r>
      <w:r>
        <w:rPr>
          <w:rFonts w:ascii="Arial" w:hAnsi="Arial" w:cs="Arial"/>
          <w:szCs w:val="22"/>
        </w:rPr>
        <w:t>iliation certificate is dated 1 February</w:t>
      </w:r>
      <w:r w:rsidRPr="002D2BA7">
        <w:rPr>
          <w:rFonts w:ascii="Arial" w:hAnsi="Arial" w:cs="Arial"/>
          <w:szCs w:val="22"/>
        </w:rPr>
        <w:t xml:space="preserve"> 2014.</w:t>
      </w:r>
    </w:p>
    <w:p w:rsidR="00EB5B94" w:rsidRPr="002D2BA7" w:rsidRDefault="00EB5B94" w:rsidP="00EB5B94">
      <w:pPr>
        <w:pStyle w:val="ListParagraph"/>
        <w:rPr>
          <w:rFonts w:ascii="Arial" w:hAnsi="Arial" w:cs="Arial"/>
          <w:szCs w:val="22"/>
        </w:rPr>
      </w:pPr>
    </w:p>
    <w:p w:rsidR="00EB5B94" w:rsidRPr="002D2BA7" w:rsidRDefault="00EB5B94" w:rsidP="00EB5B94">
      <w:pPr>
        <w:pStyle w:val="ListParagraph"/>
        <w:numPr>
          <w:ilvl w:val="0"/>
          <w:numId w:val="1"/>
        </w:numPr>
        <w:spacing w:line="360" w:lineRule="auto"/>
        <w:jc w:val="both"/>
        <w:rPr>
          <w:rFonts w:ascii="Arial" w:hAnsi="Arial" w:cs="Arial"/>
          <w:szCs w:val="22"/>
        </w:rPr>
      </w:pPr>
      <w:r w:rsidRPr="002D2BA7">
        <w:rPr>
          <w:rFonts w:ascii="Arial" w:hAnsi="Arial" w:cs="Arial"/>
          <w:szCs w:val="22"/>
        </w:rPr>
        <w:t xml:space="preserve">In the circumstances, the Claimant contends that </w:t>
      </w:r>
      <w:r>
        <w:rPr>
          <w:rFonts w:ascii="Arial" w:hAnsi="Arial" w:cs="Arial"/>
          <w:szCs w:val="22"/>
        </w:rPr>
        <w:t>s</w:t>
      </w:r>
      <w:r w:rsidRPr="002D2BA7">
        <w:rPr>
          <w:rFonts w:ascii="Arial" w:hAnsi="Arial" w:cs="Arial"/>
          <w:szCs w:val="22"/>
        </w:rPr>
        <w:t>he was automatically unfairly dismissed and/or</w:t>
      </w:r>
      <w:r>
        <w:rPr>
          <w:rFonts w:ascii="Arial" w:hAnsi="Arial" w:cs="Arial"/>
          <w:szCs w:val="22"/>
        </w:rPr>
        <w:t>,</w:t>
      </w:r>
      <w:r w:rsidRPr="002D2BA7">
        <w:rPr>
          <w:rFonts w:ascii="Arial" w:hAnsi="Arial" w:cs="Arial"/>
          <w:szCs w:val="22"/>
        </w:rPr>
        <w:t xml:space="preserve"> in the alternative</w:t>
      </w:r>
      <w:r>
        <w:rPr>
          <w:rFonts w:ascii="Arial" w:hAnsi="Arial" w:cs="Arial"/>
          <w:szCs w:val="22"/>
        </w:rPr>
        <w:t>,</w:t>
      </w:r>
      <w:r w:rsidRPr="002D2BA7">
        <w:rPr>
          <w:rFonts w:ascii="Arial" w:hAnsi="Arial" w:cs="Arial"/>
          <w:szCs w:val="22"/>
        </w:rPr>
        <w:t xml:space="preserve"> that </w:t>
      </w:r>
      <w:r>
        <w:rPr>
          <w:rFonts w:ascii="Arial" w:hAnsi="Arial" w:cs="Arial"/>
          <w:szCs w:val="22"/>
        </w:rPr>
        <w:t>s</w:t>
      </w:r>
      <w:r w:rsidRPr="002D2BA7">
        <w:rPr>
          <w:rFonts w:ascii="Arial" w:hAnsi="Arial" w:cs="Arial"/>
          <w:szCs w:val="22"/>
        </w:rPr>
        <w:t xml:space="preserve">he was </w:t>
      </w:r>
      <w:r>
        <w:rPr>
          <w:rFonts w:ascii="Arial" w:hAnsi="Arial" w:cs="Arial"/>
          <w:szCs w:val="22"/>
        </w:rPr>
        <w:t>constructively unfairly dismissed. The Claimant seeks:</w:t>
      </w:r>
    </w:p>
    <w:p w:rsidR="00EB5B94" w:rsidRPr="002D2BA7" w:rsidRDefault="00EB5B94" w:rsidP="00EB5B94">
      <w:pPr>
        <w:pStyle w:val="ListParagraph"/>
        <w:spacing w:line="360" w:lineRule="auto"/>
        <w:jc w:val="both"/>
        <w:rPr>
          <w:rFonts w:ascii="Arial" w:hAnsi="Arial" w:cs="Arial"/>
          <w:szCs w:val="22"/>
        </w:rPr>
      </w:pPr>
    </w:p>
    <w:p w:rsidR="00EB5B94" w:rsidRPr="002D2BA7" w:rsidRDefault="00EB5B94" w:rsidP="00EB5B94">
      <w:pPr>
        <w:pStyle w:val="ListParagraph"/>
        <w:numPr>
          <w:ilvl w:val="0"/>
          <w:numId w:val="2"/>
        </w:numPr>
        <w:spacing w:line="360" w:lineRule="auto"/>
        <w:jc w:val="both"/>
        <w:rPr>
          <w:rFonts w:ascii="Arial" w:hAnsi="Arial" w:cs="Arial"/>
          <w:szCs w:val="22"/>
        </w:rPr>
      </w:pPr>
      <w:r w:rsidRPr="002D2BA7">
        <w:rPr>
          <w:rFonts w:ascii="Arial" w:hAnsi="Arial" w:cs="Arial"/>
          <w:szCs w:val="22"/>
        </w:rPr>
        <w:t>Compensation for unfair dismissal.</w:t>
      </w:r>
    </w:p>
    <w:p w:rsidR="00EB5B94" w:rsidRPr="002D2BA7" w:rsidRDefault="00EB5B94" w:rsidP="00EB5B94">
      <w:pPr>
        <w:pStyle w:val="ListParagraph"/>
        <w:numPr>
          <w:ilvl w:val="0"/>
          <w:numId w:val="2"/>
        </w:numPr>
        <w:spacing w:line="360" w:lineRule="auto"/>
        <w:jc w:val="both"/>
        <w:rPr>
          <w:rFonts w:ascii="Arial" w:hAnsi="Arial" w:cs="Arial"/>
          <w:szCs w:val="22"/>
        </w:rPr>
      </w:pPr>
      <w:r w:rsidRPr="002D2BA7">
        <w:rPr>
          <w:rFonts w:ascii="Arial" w:hAnsi="Arial" w:cs="Arial"/>
          <w:szCs w:val="22"/>
        </w:rPr>
        <w:t>Compensation for breach of contract.</w:t>
      </w:r>
    </w:p>
    <w:p w:rsidR="00EB5B94" w:rsidRPr="002D2BA7" w:rsidRDefault="00EB5B94" w:rsidP="00EB5B94">
      <w:pPr>
        <w:pStyle w:val="ListParagraph"/>
        <w:numPr>
          <w:ilvl w:val="0"/>
          <w:numId w:val="2"/>
        </w:numPr>
        <w:spacing w:line="360" w:lineRule="auto"/>
        <w:jc w:val="both"/>
        <w:rPr>
          <w:rFonts w:ascii="Arial" w:hAnsi="Arial" w:cs="Arial"/>
          <w:szCs w:val="22"/>
        </w:rPr>
      </w:pPr>
      <w:r w:rsidRPr="002D2BA7">
        <w:rPr>
          <w:rFonts w:ascii="Arial" w:hAnsi="Arial" w:cs="Arial"/>
          <w:szCs w:val="22"/>
        </w:rPr>
        <w:t xml:space="preserve">Compensation for the multiple breaches of the Working </w:t>
      </w:r>
      <w:r>
        <w:rPr>
          <w:rFonts w:ascii="Arial" w:hAnsi="Arial" w:cs="Arial"/>
          <w:szCs w:val="22"/>
        </w:rPr>
        <w:t>Time Regulations 1998.</w:t>
      </w:r>
    </w:p>
    <w:p w:rsidR="00EB5B94" w:rsidRPr="002D2BA7" w:rsidRDefault="00EB5B94" w:rsidP="00EB5B94">
      <w:pPr>
        <w:pStyle w:val="ListParagraph"/>
        <w:numPr>
          <w:ilvl w:val="0"/>
          <w:numId w:val="2"/>
        </w:numPr>
        <w:spacing w:line="360" w:lineRule="auto"/>
        <w:jc w:val="both"/>
        <w:rPr>
          <w:rFonts w:ascii="Arial" w:hAnsi="Arial" w:cs="Arial"/>
          <w:szCs w:val="22"/>
        </w:rPr>
      </w:pPr>
      <w:r w:rsidRPr="002D2BA7">
        <w:rPr>
          <w:rFonts w:ascii="Arial" w:hAnsi="Arial" w:cs="Arial"/>
        </w:rPr>
        <w:lastRenderedPageBreak/>
        <w:t xml:space="preserve">An uplift to the compensation awarded by the tribunal of up to 25% due to the Respondent's unreasonable failure to comply with the ACAS Code, namely </w:t>
      </w:r>
      <w:r>
        <w:rPr>
          <w:rFonts w:ascii="Arial" w:hAnsi="Arial" w:cs="Arial"/>
        </w:rPr>
        <w:t xml:space="preserve">the failure </w:t>
      </w:r>
      <w:r w:rsidRPr="002D2BA7">
        <w:rPr>
          <w:rFonts w:ascii="Arial" w:hAnsi="Arial" w:cs="Arial"/>
        </w:rPr>
        <w:t>to respond to grievances</w:t>
      </w:r>
      <w:r>
        <w:rPr>
          <w:rFonts w:ascii="Arial" w:hAnsi="Arial" w:cs="Arial"/>
        </w:rPr>
        <w:t>.</w:t>
      </w:r>
    </w:p>
    <w:p w:rsidR="00EB5B94" w:rsidRPr="002D2BA7" w:rsidRDefault="00EB5B94" w:rsidP="00EB5B94">
      <w:pPr>
        <w:pStyle w:val="ListParagraph"/>
        <w:numPr>
          <w:ilvl w:val="0"/>
          <w:numId w:val="2"/>
        </w:numPr>
        <w:spacing w:line="360" w:lineRule="auto"/>
        <w:jc w:val="both"/>
        <w:rPr>
          <w:rFonts w:ascii="Arial" w:hAnsi="Arial" w:cs="Arial"/>
          <w:szCs w:val="22"/>
        </w:rPr>
      </w:pPr>
      <w:r>
        <w:rPr>
          <w:rFonts w:ascii="Arial" w:hAnsi="Arial" w:cs="Arial"/>
          <w:szCs w:val="22"/>
        </w:rPr>
        <w:t>Compensation for u</w:t>
      </w:r>
      <w:r w:rsidRPr="002D2BA7">
        <w:rPr>
          <w:rFonts w:ascii="Arial" w:hAnsi="Arial" w:cs="Arial"/>
          <w:szCs w:val="22"/>
        </w:rPr>
        <w:t>nlawful deduction from wages.</w:t>
      </w:r>
    </w:p>
    <w:p w:rsidR="00756BDD" w:rsidRDefault="00756BDD">
      <w:bookmarkStart w:id="0" w:name="_GoBack"/>
      <w:bookmarkEnd w:id="0"/>
    </w:p>
    <w:sectPr w:rsidR="00756BDD" w:rsidSect="008C7D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11C"/>
    <w:multiLevelType w:val="hybridMultilevel"/>
    <w:tmpl w:val="3BB2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0507F"/>
    <w:multiLevelType w:val="hybridMultilevel"/>
    <w:tmpl w:val="5B86AAA6"/>
    <w:lvl w:ilvl="0" w:tplc="23BA1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94"/>
    <w:rsid w:val="000402CB"/>
    <w:rsid w:val="00756BDD"/>
    <w:rsid w:val="00996564"/>
    <w:rsid w:val="00C60021"/>
    <w:rsid w:val="00EB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DD04"/>
  <w15:chartTrackingRefBased/>
  <w15:docId w15:val="{4539B178-F2F5-4432-A2C2-E1639D7A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B94"/>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2017-10-30T13:12:00Z</dcterms:created>
  <dcterms:modified xsi:type="dcterms:W3CDTF">2017-10-30T13:12:00Z</dcterms:modified>
</cp:coreProperties>
</file>